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EE65" w14:textId="77777777" w:rsidR="00393CFB" w:rsidRPr="003A5F93" w:rsidRDefault="00C57783">
      <w:pPr>
        <w:pStyle w:val="1"/>
        <w:jc w:val="center"/>
        <w:rPr>
          <w:color w:val="auto"/>
          <w:lang w:val="ru-RU"/>
        </w:rPr>
      </w:pPr>
      <w:r w:rsidRPr="003A5F93">
        <w:rPr>
          <w:color w:val="auto"/>
        </w:rPr>
        <w:t>AML</w:t>
      </w:r>
      <w:r w:rsidRPr="003A5F93">
        <w:rPr>
          <w:color w:val="auto"/>
          <w:lang w:val="ru-RU"/>
        </w:rPr>
        <w:t xml:space="preserve"> </w:t>
      </w:r>
      <w:r w:rsidRPr="003A5F93">
        <w:rPr>
          <w:color w:val="auto"/>
        </w:rPr>
        <w:t>POLICY</w:t>
      </w:r>
      <w:r w:rsidRPr="003A5F93">
        <w:rPr>
          <w:color w:val="auto"/>
          <w:lang w:val="ru-RU"/>
        </w:rPr>
        <w:t xml:space="preserve"> / ПОЛИТИКА </w:t>
      </w:r>
      <w:r w:rsidRPr="003A5F93">
        <w:rPr>
          <w:color w:val="auto"/>
        </w:rPr>
        <w:t>AML</w:t>
      </w:r>
    </w:p>
    <w:p w14:paraId="6E325EF9" w14:textId="77777777" w:rsidR="00393CFB" w:rsidRPr="003A5F93" w:rsidRDefault="00393CFB">
      <w:pPr>
        <w:rPr>
          <w:lang w:val="ru-RU"/>
        </w:rPr>
      </w:pPr>
    </w:p>
    <w:p w14:paraId="1D725ED6" w14:textId="77777777" w:rsidR="00393CFB" w:rsidRPr="003A5F93" w:rsidRDefault="00C57783">
      <w:pPr>
        <w:rPr>
          <w:lang w:val="ru-RU"/>
        </w:rPr>
      </w:pPr>
      <w:r w:rsidRPr="003A5F93">
        <w:t>AML</w:t>
      </w:r>
      <w:r w:rsidRPr="003A5F93">
        <w:rPr>
          <w:lang w:val="ru-RU"/>
        </w:rPr>
        <w:t xml:space="preserve"> </w:t>
      </w:r>
      <w:r w:rsidRPr="003A5F93">
        <w:t>POLICY</w:t>
      </w:r>
      <w:r w:rsidRPr="003A5F93">
        <w:rPr>
          <w:lang w:val="ru-RU"/>
        </w:rPr>
        <w:t xml:space="preserve"> / ПОЛИТИКА ПРОТИВОДЕЙСТВИЯ ОТМЫВАНИЮ ДЕНЕГ</w:t>
      </w:r>
    </w:p>
    <w:p w14:paraId="4FF0D334" w14:textId="36B23C2F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Последнее обновление: </w:t>
      </w:r>
      <w:r w:rsidR="00762B4B">
        <w:rPr>
          <w:lang w:val="ru-RU"/>
        </w:rPr>
        <w:t>март</w:t>
      </w:r>
      <w:r w:rsidRPr="003A5F93">
        <w:rPr>
          <w:lang w:val="ru-RU"/>
        </w:rPr>
        <w:t xml:space="preserve"> 202</w:t>
      </w:r>
      <w:r w:rsidR="00762B4B">
        <w:rPr>
          <w:lang w:val="ru-RU"/>
        </w:rPr>
        <w:t>6</w:t>
      </w:r>
    </w:p>
    <w:p w14:paraId="25453F7C" w14:textId="77777777" w:rsidR="00762B4B" w:rsidRPr="00762B4B" w:rsidRDefault="00762B4B" w:rsidP="00762B4B">
      <w:pPr>
        <w:rPr>
          <w:lang w:val="ru-RU"/>
        </w:rPr>
      </w:pPr>
      <w:r w:rsidRPr="00762B4B">
        <w:rPr>
          <w:lang w:val="ru-RU"/>
        </w:rPr>
        <w:t xml:space="preserve">Политика применяется следующими юридическими лицами, именуемые далее </w:t>
      </w:r>
      <w:proofErr w:type="spellStart"/>
      <w:r w:rsidRPr="00762B4B">
        <w:t>Paysido</w:t>
      </w:r>
      <w:proofErr w:type="spellEnd"/>
      <w:r w:rsidRPr="00762B4B">
        <w:rPr>
          <w:lang w:val="ru-RU"/>
        </w:rPr>
        <w:t>:</w:t>
      </w:r>
    </w:p>
    <w:p w14:paraId="6CA12F6B" w14:textId="77777777" w:rsidR="00762B4B" w:rsidRPr="00762B4B" w:rsidRDefault="00762B4B" w:rsidP="00762B4B">
      <w:pPr>
        <w:numPr>
          <w:ilvl w:val="0"/>
          <w:numId w:val="10"/>
        </w:numPr>
      </w:pPr>
      <w:proofErr w:type="spellStart"/>
      <w:r w:rsidRPr="00762B4B">
        <w:rPr>
          <w:lang w:val="ru-RU"/>
        </w:rPr>
        <w:t>ОсОО</w:t>
      </w:r>
      <w:proofErr w:type="spellEnd"/>
      <w:r w:rsidRPr="00762B4B">
        <w:rPr>
          <w:lang w:val="ru-RU"/>
        </w:rPr>
        <w:t xml:space="preserve"> «</w:t>
      </w:r>
      <w:proofErr w:type="spellStart"/>
      <w:r w:rsidRPr="00762B4B">
        <w:rPr>
          <w:lang w:val="ru-RU"/>
        </w:rPr>
        <w:t>Алтынкопрю</w:t>
      </w:r>
      <w:proofErr w:type="spellEnd"/>
      <w:r w:rsidRPr="00762B4B">
        <w:rPr>
          <w:lang w:val="ru-RU"/>
        </w:rPr>
        <w:t xml:space="preserve">», ИНН: 00807202510038, регистрационный номер: </w:t>
      </w:r>
      <w:proofErr w:type="gramStart"/>
      <w:r w:rsidRPr="00762B4B">
        <w:rPr>
          <w:lang w:val="ru-RU"/>
        </w:rPr>
        <w:t>317744-3301</w:t>
      </w:r>
      <w:proofErr w:type="gramEnd"/>
      <w:r w:rsidRPr="00762B4B">
        <w:rPr>
          <w:lang w:val="ru-RU"/>
        </w:rPr>
        <w:t xml:space="preserve">-ООО от 08.07.2025, юридический адрес: г. Бишкек, ул. </w:t>
      </w:r>
      <w:proofErr w:type="spellStart"/>
      <w:r w:rsidRPr="00762B4B">
        <w:t>Целинная</w:t>
      </w:r>
      <w:proofErr w:type="spellEnd"/>
      <w:r w:rsidRPr="00762B4B">
        <w:t xml:space="preserve"> 47, </w:t>
      </w:r>
      <w:proofErr w:type="spellStart"/>
      <w:r w:rsidRPr="00762B4B">
        <w:t>Кыргызская</w:t>
      </w:r>
      <w:proofErr w:type="spellEnd"/>
      <w:r w:rsidRPr="00762B4B">
        <w:t xml:space="preserve"> </w:t>
      </w:r>
      <w:proofErr w:type="spellStart"/>
      <w:r w:rsidRPr="00762B4B">
        <w:t>Республика</w:t>
      </w:r>
      <w:proofErr w:type="spellEnd"/>
      <w:r w:rsidRPr="00762B4B">
        <w:t>;</w:t>
      </w:r>
    </w:p>
    <w:p w14:paraId="7EA4FEA0" w14:textId="77777777" w:rsidR="00762B4B" w:rsidRPr="00762B4B" w:rsidRDefault="00762B4B" w:rsidP="00762B4B">
      <w:pPr>
        <w:numPr>
          <w:ilvl w:val="0"/>
          <w:numId w:val="10"/>
        </w:numPr>
      </w:pPr>
      <w:proofErr w:type="spellStart"/>
      <w:r w:rsidRPr="00762B4B">
        <w:t>Paysido</w:t>
      </w:r>
      <w:proofErr w:type="spellEnd"/>
      <w:r w:rsidRPr="00762B4B">
        <w:t xml:space="preserve"> Payment Services Provider – FZCO, </w:t>
      </w:r>
      <w:proofErr w:type="spellStart"/>
      <w:r w:rsidRPr="00762B4B">
        <w:t>адрес</w:t>
      </w:r>
      <w:proofErr w:type="spellEnd"/>
      <w:r w:rsidRPr="00762B4B">
        <w:t xml:space="preserve">: Building A1, Dubai Digital Park, Dubai Silicon Oasis, Dubai, United Arab Emirates, </w:t>
      </w:r>
      <w:proofErr w:type="spellStart"/>
      <w:r w:rsidRPr="00762B4B">
        <w:t>регистрационный</w:t>
      </w:r>
      <w:proofErr w:type="spellEnd"/>
      <w:r w:rsidRPr="00762B4B">
        <w:t xml:space="preserve"> </w:t>
      </w:r>
      <w:proofErr w:type="spellStart"/>
      <w:r w:rsidRPr="00762B4B">
        <w:t>номер</w:t>
      </w:r>
      <w:proofErr w:type="spellEnd"/>
      <w:r w:rsidRPr="00762B4B">
        <w:t>: 78991.</w:t>
      </w:r>
    </w:p>
    <w:p w14:paraId="64E35E4F" w14:textId="77777777" w:rsidR="00393CFB" w:rsidRPr="00762B4B" w:rsidRDefault="00393CFB"/>
    <w:p w14:paraId="01A5F689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1. </w:t>
      </w:r>
      <w:r w:rsidRPr="003A5F93">
        <w:t>PURPOSE</w:t>
      </w:r>
      <w:r w:rsidRPr="003A5F93">
        <w:rPr>
          <w:lang w:val="ru-RU"/>
        </w:rPr>
        <w:t xml:space="preserve"> </w:t>
      </w:r>
      <w:r w:rsidRPr="003A5F93">
        <w:t>AND</w:t>
      </w:r>
      <w:r w:rsidRPr="003A5F93">
        <w:rPr>
          <w:lang w:val="ru-RU"/>
        </w:rPr>
        <w:t xml:space="preserve"> </w:t>
      </w:r>
      <w:r w:rsidRPr="003A5F93">
        <w:t>SCOPE</w:t>
      </w:r>
      <w:r w:rsidRPr="003A5F93">
        <w:rPr>
          <w:lang w:val="ru-RU"/>
        </w:rPr>
        <w:t xml:space="preserve"> / ЦЕЛЬ И ОБЛАСТЬ ДЕЙСТВИЯ</w:t>
      </w:r>
    </w:p>
    <w:p w14:paraId="56EFA695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Настоящая политика устанавливает стандарты противодействия легализации преступных доходов (</w:t>
      </w:r>
      <w:r w:rsidRPr="003A5F93">
        <w:t>AML</w:t>
      </w:r>
      <w:r w:rsidRPr="003A5F93">
        <w:rPr>
          <w:lang w:val="ru-RU"/>
        </w:rPr>
        <w:t>) и финансированию терроризма (</w:t>
      </w:r>
      <w:r w:rsidRPr="003A5F93">
        <w:t>CFT</w:t>
      </w:r>
      <w:r w:rsidRPr="003A5F93">
        <w:rPr>
          <w:lang w:val="ru-RU"/>
        </w:rPr>
        <w:t>).</w:t>
      </w:r>
    </w:p>
    <w:p w14:paraId="42D6808A" w14:textId="77777777" w:rsidR="00393CFB" w:rsidRPr="003A5F93" w:rsidRDefault="00393CFB">
      <w:pPr>
        <w:rPr>
          <w:lang w:val="ru-RU"/>
        </w:rPr>
      </w:pPr>
    </w:p>
    <w:p w14:paraId="3A0E0E57" w14:textId="77777777" w:rsidR="00393CFB" w:rsidRPr="003A5F93" w:rsidRDefault="00C57783">
      <w:r w:rsidRPr="003A5F93">
        <w:t>2. DEFINITIONS / ОПРЕДЕЛЕНИЯ</w:t>
      </w:r>
    </w:p>
    <w:p w14:paraId="48490223" w14:textId="77777777" w:rsidR="00393CFB" w:rsidRPr="003A5F93" w:rsidRDefault="00C57783">
      <w:r w:rsidRPr="003A5F93">
        <w:t>AML, CFT, KYC, KYB, UBO, PEP, Red Flags, Suspicious Activity, Sanctions Screening, Ongoing Monitoring.</w:t>
      </w:r>
    </w:p>
    <w:p w14:paraId="33E3CD16" w14:textId="77777777" w:rsidR="00393CFB" w:rsidRPr="003A5F93" w:rsidRDefault="00393CFB"/>
    <w:p w14:paraId="453F8CB3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3. </w:t>
      </w:r>
      <w:r w:rsidRPr="003A5F93">
        <w:t>LEGAL</w:t>
      </w:r>
      <w:r w:rsidRPr="003A5F93">
        <w:rPr>
          <w:lang w:val="ru-RU"/>
        </w:rPr>
        <w:t xml:space="preserve"> </w:t>
      </w:r>
      <w:r w:rsidRPr="003A5F93">
        <w:t>BASIS</w:t>
      </w:r>
      <w:r w:rsidRPr="003A5F93">
        <w:rPr>
          <w:lang w:val="ru-RU"/>
        </w:rPr>
        <w:t xml:space="preserve"> / ПРАВОВАЯ ОСНОВА</w:t>
      </w:r>
    </w:p>
    <w:p w14:paraId="32058259" w14:textId="77777777" w:rsidR="00393CFB" w:rsidRDefault="00C57783">
      <w:pPr>
        <w:rPr>
          <w:lang w:val="ru-RU"/>
        </w:rPr>
      </w:pPr>
      <w:r w:rsidRPr="003A5F93">
        <w:rPr>
          <w:lang w:val="ru-RU"/>
        </w:rPr>
        <w:t xml:space="preserve">– Закон КР о ПОД/ФТ  </w:t>
      </w:r>
    </w:p>
    <w:p w14:paraId="32F481DE" w14:textId="677A34F7" w:rsidR="00762B4B" w:rsidRPr="00242813" w:rsidRDefault="00242813">
      <w:r w:rsidRPr="00242813">
        <w:t xml:space="preserve">- Federal Decree-Law No. 20 of 2018 (On Anti-Money Laundering and Combating the Financing of Terrorism and Illegal </w:t>
      </w:r>
      <w:proofErr w:type="spellStart"/>
      <w:r w:rsidRPr="00242813">
        <w:t>Organisations</w:t>
      </w:r>
      <w:proofErr w:type="spellEnd"/>
      <w:r w:rsidRPr="00242813">
        <w:t>)</w:t>
      </w:r>
    </w:p>
    <w:p w14:paraId="18666993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Требования ПВТ КР  </w:t>
      </w:r>
    </w:p>
    <w:p w14:paraId="2BECECB1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Рекомендации </w:t>
      </w:r>
      <w:r w:rsidRPr="003A5F93">
        <w:t>FATF</w:t>
      </w:r>
      <w:r w:rsidRPr="003A5F93">
        <w:rPr>
          <w:lang w:val="ru-RU"/>
        </w:rPr>
        <w:t xml:space="preserve">  </w:t>
      </w:r>
    </w:p>
    <w:p w14:paraId="3B41164C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Требования банков-партнёров  </w:t>
      </w:r>
    </w:p>
    <w:p w14:paraId="4B012CD6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Санкционные режимы </w:t>
      </w:r>
      <w:r w:rsidRPr="003A5F93">
        <w:t>UN</w:t>
      </w:r>
      <w:r w:rsidRPr="003A5F93">
        <w:rPr>
          <w:lang w:val="ru-RU"/>
        </w:rPr>
        <w:t xml:space="preserve">, </w:t>
      </w:r>
      <w:r w:rsidRPr="003A5F93">
        <w:t>OFAC</w:t>
      </w:r>
      <w:r w:rsidRPr="003A5F93">
        <w:rPr>
          <w:lang w:val="ru-RU"/>
        </w:rPr>
        <w:t xml:space="preserve">, </w:t>
      </w:r>
      <w:r w:rsidRPr="003A5F93">
        <w:t>EU</w:t>
      </w:r>
      <w:r w:rsidRPr="003A5F93">
        <w:rPr>
          <w:lang w:val="ru-RU"/>
        </w:rPr>
        <w:t xml:space="preserve">, </w:t>
      </w:r>
      <w:r w:rsidRPr="003A5F93">
        <w:t>UK</w:t>
      </w:r>
      <w:r w:rsidRPr="003A5F93">
        <w:rPr>
          <w:lang w:val="ru-RU"/>
        </w:rPr>
        <w:t>.</w:t>
      </w:r>
    </w:p>
    <w:p w14:paraId="0721F5AC" w14:textId="77777777" w:rsidR="00393CFB" w:rsidRPr="003A5F93" w:rsidRDefault="00393CFB">
      <w:pPr>
        <w:rPr>
          <w:lang w:val="ru-RU"/>
        </w:rPr>
      </w:pPr>
    </w:p>
    <w:p w14:paraId="3CDA787D" w14:textId="77777777" w:rsidR="00393CFB" w:rsidRPr="00164F23" w:rsidRDefault="00C57783">
      <w:pPr>
        <w:rPr>
          <w:lang w:val="ru-RU"/>
        </w:rPr>
      </w:pPr>
      <w:r w:rsidRPr="00164F23">
        <w:rPr>
          <w:lang w:val="ru-RU"/>
        </w:rPr>
        <w:t xml:space="preserve">4. </w:t>
      </w:r>
      <w:r w:rsidRPr="003A5F93">
        <w:t>AML</w:t>
      </w:r>
      <w:r w:rsidRPr="00164F23">
        <w:rPr>
          <w:lang w:val="ru-RU"/>
        </w:rPr>
        <w:t xml:space="preserve"> </w:t>
      </w:r>
      <w:r w:rsidRPr="003A5F93">
        <w:t>RESPONSIBILITIES</w:t>
      </w:r>
      <w:r w:rsidRPr="00164F23">
        <w:rPr>
          <w:lang w:val="ru-RU"/>
        </w:rPr>
        <w:t xml:space="preserve"> / ОТВЕТСТВЕННОСТЬ</w:t>
      </w:r>
    </w:p>
    <w:p w14:paraId="244D254F" w14:textId="564EE54F" w:rsidR="00393CFB" w:rsidRPr="003A5F93" w:rsidRDefault="00C57783">
      <w:pPr>
        <w:rPr>
          <w:lang w:val="ru-RU"/>
        </w:rPr>
      </w:pPr>
      <w:r w:rsidRPr="00164F23">
        <w:rPr>
          <w:lang w:val="ru-RU"/>
        </w:rPr>
        <w:t xml:space="preserve">Назначаются: </w:t>
      </w:r>
      <w:r w:rsidRPr="003A5F93">
        <w:t>AML</w:t>
      </w:r>
      <w:r w:rsidRPr="00164F23">
        <w:rPr>
          <w:lang w:val="ru-RU"/>
        </w:rPr>
        <w:t xml:space="preserve"> </w:t>
      </w:r>
      <w:r w:rsidRPr="003A5F93">
        <w:t>Officer</w:t>
      </w:r>
      <w:r w:rsidRPr="00164F23">
        <w:rPr>
          <w:lang w:val="ru-RU"/>
        </w:rPr>
        <w:t xml:space="preserve">. </w:t>
      </w:r>
      <w:r w:rsidRPr="003A5F93">
        <w:rPr>
          <w:lang w:val="ru-RU"/>
        </w:rPr>
        <w:t xml:space="preserve">Все сотрудники обязаны соблюдать правила </w:t>
      </w:r>
      <w:r w:rsidRPr="003A5F93">
        <w:t>AML</w:t>
      </w:r>
      <w:r w:rsidRPr="003A5F93">
        <w:rPr>
          <w:lang w:val="ru-RU"/>
        </w:rPr>
        <w:t>.</w:t>
      </w:r>
    </w:p>
    <w:p w14:paraId="3E9D0FA1" w14:textId="77777777" w:rsidR="00393CFB" w:rsidRPr="003A5F93" w:rsidRDefault="00393CFB">
      <w:pPr>
        <w:rPr>
          <w:lang w:val="ru-RU"/>
        </w:rPr>
      </w:pPr>
    </w:p>
    <w:p w14:paraId="2A6D7BB7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5. </w:t>
      </w:r>
      <w:r w:rsidRPr="003A5F93">
        <w:t>RISK</w:t>
      </w:r>
      <w:r w:rsidRPr="003A5F93">
        <w:rPr>
          <w:lang w:val="ru-RU"/>
        </w:rPr>
        <w:t>-</w:t>
      </w:r>
      <w:r w:rsidRPr="003A5F93">
        <w:t>BASED</w:t>
      </w:r>
      <w:r w:rsidRPr="003A5F93">
        <w:rPr>
          <w:lang w:val="ru-RU"/>
        </w:rPr>
        <w:t xml:space="preserve"> </w:t>
      </w:r>
      <w:r w:rsidRPr="003A5F93">
        <w:t>APPROACH</w:t>
      </w:r>
      <w:r w:rsidRPr="003A5F93">
        <w:rPr>
          <w:lang w:val="ru-RU"/>
        </w:rPr>
        <w:t xml:space="preserve"> / РИСК-ОРИЕНТИРОВАННЫЙ ПОДХОД</w:t>
      </w:r>
    </w:p>
    <w:p w14:paraId="452FE85B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Клиенты классифицируются по уровням риска: </w:t>
      </w:r>
      <w:r w:rsidRPr="003A5F93">
        <w:t>Low</w:t>
      </w:r>
      <w:r w:rsidRPr="003A5F93">
        <w:rPr>
          <w:lang w:val="ru-RU"/>
        </w:rPr>
        <w:t xml:space="preserve">, </w:t>
      </w:r>
      <w:r w:rsidRPr="003A5F93">
        <w:t>Medium</w:t>
      </w:r>
      <w:r w:rsidRPr="003A5F93">
        <w:rPr>
          <w:lang w:val="ru-RU"/>
        </w:rPr>
        <w:t xml:space="preserve">, </w:t>
      </w:r>
      <w:r w:rsidRPr="003A5F93">
        <w:t>High</w:t>
      </w:r>
      <w:r w:rsidRPr="003A5F93">
        <w:rPr>
          <w:lang w:val="ru-RU"/>
        </w:rPr>
        <w:t xml:space="preserve">.  </w:t>
      </w:r>
    </w:p>
    <w:p w14:paraId="59F1D2D5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Высокорисковые проходят усиленную проверку (</w:t>
      </w:r>
      <w:r w:rsidRPr="003A5F93">
        <w:t>EDD</w:t>
      </w:r>
      <w:r w:rsidRPr="003A5F93">
        <w:rPr>
          <w:lang w:val="ru-RU"/>
        </w:rPr>
        <w:t>).</w:t>
      </w:r>
    </w:p>
    <w:p w14:paraId="2D32252C" w14:textId="77777777" w:rsidR="00393CFB" w:rsidRPr="003A5F93" w:rsidRDefault="00393CFB">
      <w:pPr>
        <w:rPr>
          <w:lang w:val="ru-RU"/>
        </w:rPr>
      </w:pPr>
    </w:p>
    <w:p w14:paraId="77C8E31F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6. </w:t>
      </w:r>
      <w:r w:rsidRPr="003A5F93">
        <w:t>CUSTOMER</w:t>
      </w:r>
      <w:r w:rsidRPr="003A5F93">
        <w:rPr>
          <w:lang w:val="ru-RU"/>
        </w:rPr>
        <w:t xml:space="preserve"> </w:t>
      </w:r>
      <w:r w:rsidRPr="003A5F93">
        <w:t>DUE</w:t>
      </w:r>
      <w:r w:rsidRPr="003A5F93">
        <w:rPr>
          <w:lang w:val="ru-RU"/>
        </w:rPr>
        <w:t xml:space="preserve"> </w:t>
      </w:r>
      <w:r w:rsidRPr="003A5F93">
        <w:t>DILIGENCE</w:t>
      </w:r>
      <w:r w:rsidRPr="003A5F93">
        <w:rPr>
          <w:lang w:val="ru-RU"/>
        </w:rPr>
        <w:t xml:space="preserve"> (</w:t>
      </w:r>
      <w:r w:rsidRPr="003A5F93">
        <w:t>CDD</w:t>
      </w:r>
      <w:r w:rsidRPr="003A5F93">
        <w:rPr>
          <w:lang w:val="ru-RU"/>
        </w:rPr>
        <w:t>)</w:t>
      </w:r>
    </w:p>
    <w:p w14:paraId="70BE09CE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Для физических лиц: паспорт, селфи, адрес, источник дохода.  </w:t>
      </w:r>
    </w:p>
    <w:p w14:paraId="458B1341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Для юридических лиц: регистрация, устав, бенефициары, структура владения, сайт, описание деятельности.</w:t>
      </w:r>
    </w:p>
    <w:p w14:paraId="036E825A" w14:textId="77777777" w:rsidR="00393CFB" w:rsidRPr="003A5F93" w:rsidRDefault="00393CFB">
      <w:pPr>
        <w:rPr>
          <w:lang w:val="ru-RU"/>
        </w:rPr>
      </w:pPr>
    </w:p>
    <w:p w14:paraId="418B7316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7. </w:t>
      </w:r>
      <w:r w:rsidRPr="003A5F93">
        <w:t>ENHANCED</w:t>
      </w:r>
      <w:r w:rsidRPr="003A5F93">
        <w:rPr>
          <w:lang w:val="ru-RU"/>
        </w:rPr>
        <w:t xml:space="preserve"> </w:t>
      </w:r>
      <w:r w:rsidRPr="003A5F93">
        <w:t>DUE</w:t>
      </w:r>
      <w:r w:rsidRPr="003A5F93">
        <w:rPr>
          <w:lang w:val="ru-RU"/>
        </w:rPr>
        <w:t xml:space="preserve"> </w:t>
      </w:r>
      <w:r w:rsidRPr="003A5F93">
        <w:t>DILIGENCE</w:t>
      </w:r>
      <w:r w:rsidRPr="003A5F93">
        <w:rPr>
          <w:lang w:val="ru-RU"/>
        </w:rPr>
        <w:t xml:space="preserve"> (</w:t>
      </w:r>
      <w:r w:rsidRPr="003A5F93">
        <w:t>EDD</w:t>
      </w:r>
      <w:r w:rsidRPr="003A5F93">
        <w:rPr>
          <w:lang w:val="ru-RU"/>
        </w:rPr>
        <w:t>)</w:t>
      </w:r>
    </w:p>
    <w:p w14:paraId="1DCAFC45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Применяется при: высоким оборотам, подозрительных транзакциям, санкционных связях.  </w:t>
      </w:r>
    </w:p>
    <w:p w14:paraId="0F3C9E6A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Запрашиваются: договоры, подтверждение источника средств, бизнес-процессы.</w:t>
      </w:r>
    </w:p>
    <w:p w14:paraId="2395F697" w14:textId="77777777" w:rsidR="00393CFB" w:rsidRPr="003A5F93" w:rsidRDefault="00393CFB">
      <w:pPr>
        <w:rPr>
          <w:lang w:val="ru-RU"/>
        </w:rPr>
      </w:pPr>
    </w:p>
    <w:p w14:paraId="4B21CD88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8. </w:t>
      </w:r>
      <w:r w:rsidRPr="003A5F93">
        <w:t>PROHIBITED</w:t>
      </w:r>
      <w:r w:rsidRPr="003A5F93">
        <w:rPr>
          <w:lang w:val="ru-RU"/>
        </w:rPr>
        <w:t xml:space="preserve"> </w:t>
      </w:r>
      <w:r w:rsidRPr="003A5F93">
        <w:t>BUSINESSES</w:t>
      </w:r>
      <w:r w:rsidRPr="003A5F93">
        <w:rPr>
          <w:lang w:val="ru-RU"/>
        </w:rPr>
        <w:t xml:space="preserve"> / ЗАПРЕЩЁННЫЕ БИЗНЕСЫ</w:t>
      </w:r>
    </w:p>
    <w:p w14:paraId="6AD6A99A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Обналичивание  </w:t>
      </w:r>
    </w:p>
    <w:p w14:paraId="483578EC" w14:textId="43049C32" w:rsidR="00393CFB" w:rsidRPr="003A5F93" w:rsidRDefault="00C57783">
      <w:pPr>
        <w:rPr>
          <w:lang w:val="ru-RU"/>
        </w:rPr>
      </w:pPr>
      <w:r w:rsidRPr="003A5F93">
        <w:rPr>
          <w:lang w:val="ru-RU"/>
        </w:rPr>
        <w:t>– Гемблинг</w:t>
      </w:r>
    </w:p>
    <w:p w14:paraId="466CD8DD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Мошенничество  </w:t>
      </w:r>
    </w:p>
    <w:p w14:paraId="58C87C09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Оружие  </w:t>
      </w:r>
    </w:p>
    <w:p w14:paraId="1E4B58BD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Наркотики  </w:t>
      </w:r>
    </w:p>
    <w:p w14:paraId="4B97FA9D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Даркнет  </w:t>
      </w:r>
    </w:p>
    <w:p w14:paraId="20763C78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– Пирамиды/</w:t>
      </w:r>
      <w:r w:rsidRPr="003A5F93">
        <w:t>MLM</w:t>
      </w:r>
      <w:r w:rsidRPr="003A5F93">
        <w:rPr>
          <w:lang w:val="ru-RU"/>
        </w:rPr>
        <w:t xml:space="preserve">  </w:t>
      </w:r>
    </w:p>
    <w:p w14:paraId="72FA7C7E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Крипто-миксеры  </w:t>
      </w:r>
    </w:p>
    <w:p w14:paraId="65035401" w14:textId="06E31259" w:rsidR="00393CFB" w:rsidRPr="003A5F93" w:rsidRDefault="00671354">
      <w:pPr>
        <w:rPr>
          <w:lang w:val="ru-RU"/>
        </w:rPr>
      </w:pPr>
      <w:proofErr w:type="spellStart"/>
      <w:r>
        <w:lastRenderedPageBreak/>
        <w:t>Paysido</w:t>
      </w:r>
      <w:proofErr w:type="spellEnd"/>
      <w:r w:rsidR="00C57783" w:rsidRPr="003A5F93">
        <w:rPr>
          <w:lang w:val="ru-RU"/>
        </w:rPr>
        <w:t xml:space="preserve"> может отказать без объяснения причин</w:t>
      </w:r>
      <w:r w:rsidR="003A5F93" w:rsidRPr="003A5F93">
        <w:rPr>
          <w:lang w:val="ru-RU"/>
        </w:rPr>
        <w:t xml:space="preserve"> в обслуживании </w:t>
      </w:r>
      <w:proofErr w:type="spellStart"/>
      <w:r>
        <w:rPr>
          <w:lang w:val="ru-RU"/>
        </w:rPr>
        <w:t>Мерчанта</w:t>
      </w:r>
      <w:proofErr w:type="spellEnd"/>
      <w:r w:rsidR="00C57783" w:rsidRPr="003A5F93">
        <w:rPr>
          <w:lang w:val="ru-RU"/>
        </w:rPr>
        <w:t>.</w:t>
      </w:r>
    </w:p>
    <w:p w14:paraId="4BBA86AD" w14:textId="77777777" w:rsidR="00393CFB" w:rsidRPr="003A5F93" w:rsidRDefault="00393CFB">
      <w:pPr>
        <w:rPr>
          <w:lang w:val="ru-RU"/>
        </w:rPr>
      </w:pPr>
    </w:p>
    <w:p w14:paraId="4DCD6C4B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9. </w:t>
      </w:r>
      <w:r w:rsidRPr="003A5F93">
        <w:t>ONGOING</w:t>
      </w:r>
      <w:r w:rsidRPr="003A5F93">
        <w:rPr>
          <w:lang w:val="ru-RU"/>
        </w:rPr>
        <w:t xml:space="preserve"> </w:t>
      </w:r>
      <w:r w:rsidRPr="003A5F93">
        <w:t>MONITORING</w:t>
      </w:r>
      <w:r w:rsidRPr="003A5F93">
        <w:rPr>
          <w:lang w:val="ru-RU"/>
        </w:rPr>
        <w:t xml:space="preserve"> / МОНИТОРИНГ ТРАНЗАКЦИЙ</w:t>
      </w:r>
    </w:p>
    <w:p w14:paraId="5CC06418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Контроль аномалий: суммы, частоты, юрисдикции.  </w:t>
      </w:r>
    </w:p>
    <w:p w14:paraId="5BCCC74E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Ручная проверка подозрительных операций.  </w:t>
      </w:r>
    </w:p>
    <w:p w14:paraId="5A06EC54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Фиксация всех аномалий.</w:t>
      </w:r>
    </w:p>
    <w:p w14:paraId="56A5290F" w14:textId="77777777" w:rsidR="00393CFB" w:rsidRPr="003A5F93" w:rsidRDefault="00393CFB">
      <w:pPr>
        <w:rPr>
          <w:lang w:val="ru-RU"/>
        </w:rPr>
      </w:pPr>
    </w:p>
    <w:p w14:paraId="1924F66C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10. </w:t>
      </w:r>
      <w:r w:rsidRPr="003A5F93">
        <w:t>RED</w:t>
      </w:r>
      <w:r w:rsidRPr="003A5F93">
        <w:rPr>
          <w:lang w:val="ru-RU"/>
        </w:rPr>
        <w:t xml:space="preserve"> </w:t>
      </w:r>
      <w:r w:rsidRPr="003A5F93">
        <w:t>FLAGS</w:t>
      </w:r>
      <w:r w:rsidRPr="003A5F93">
        <w:rPr>
          <w:lang w:val="ru-RU"/>
        </w:rPr>
        <w:t xml:space="preserve"> / ТРИГГЕРЫ ПОДОЗРИТЕЛЬНОСТИ</w:t>
      </w:r>
    </w:p>
    <w:p w14:paraId="3A0E5C22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Необычно большие транзакции  </w:t>
      </w:r>
    </w:p>
    <w:p w14:paraId="53F16874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Высокая частота  </w:t>
      </w:r>
    </w:p>
    <w:p w14:paraId="6F411DC1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Несоответствие деятельности  </w:t>
      </w:r>
    </w:p>
    <w:p w14:paraId="301F595E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Использование </w:t>
      </w:r>
      <w:r w:rsidRPr="003A5F93">
        <w:t>VPN</w:t>
      </w:r>
      <w:r w:rsidRPr="003A5F93">
        <w:rPr>
          <w:lang w:val="ru-RU"/>
        </w:rPr>
        <w:t xml:space="preserve">/прокси  </w:t>
      </w:r>
    </w:p>
    <w:p w14:paraId="3DB4467D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Разные </w:t>
      </w:r>
      <w:r w:rsidRPr="003A5F93">
        <w:t>IP</w:t>
      </w:r>
      <w:r w:rsidRPr="003A5F93">
        <w:rPr>
          <w:lang w:val="ru-RU"/>
        </w:rPr>
        <w:t xml:space="preserve"> за короткое время  </w:t>
      </w:r>
    </w:p>
    <w:p w14:paraId="4800ECFF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– Попытки скрыть источник средств</w:t>
      </w:r>
    </w:p>
    <w:p w14:paraId="6690C654" w14:textId="77777777" w:rsidR="00393CFB" w:rsidRPr="003A5F93" w:rsidRDefault="00393CFB">
      <w:pPr>
        <w:rPr>
          <w:lang w:val="ru-RU"/>
        </w:rPr>
      </w:pPr>
    </w:p>
    <w:p w14:paraId="5B158098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11. </w:t>
      </w:r>
      <w:r w:rsidRPr="003A5F93">
        <w:t>RECORD</w:t>
      </w:r>
      <w:r w:rsidRPr="003A5F93">
        <w:rPr>
          <w:lang w:val="ru-RU"/>
        </w:rPr>
        <w:t xml:space="preserve"> </w:t>
      </w:r>
      <w:r w:rsidRPr="003A5F93">
        <w:t>KEEPING</w:t>
      </w:r>
      <w:r w:rsidRPr="003A5F93">
        <w:rPr>
          <w:lang w:val="ru-RU"/>
        </w:rPr>
        <w:t xml:space="preserve"> / ХРАНЕНИЕ ДАННЫХ</w:t>
      </w:r>
    </w:p>
    <w:p w14:paraId="62F33FA0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</w:t>
      </w:r>
      <w:r w:rsidRPr="003A5F93">
        <w:t>KYC</w:t>
      </w:r>
      <w:r w:rsidRPr="003A5F93">
        <w:rPr>
          <w:lang w:val="ru-RU"/>
        </w:rPr>
        <w:t xml:space="preserve">: минимум 5 лет  </w:t>
      </w:r>
    </w:p>
    <w:p w14:paraId="28DCD95C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Транзакции: минимум 3 года  </w:t>
      </w:r>
    </w:p>
    <w:p w14:paraId="3B8B580B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Логи: минимум 12 месяцев  </w:t>
      </w:r>
    </w:p>
    <w:p w14:paraId="6BBD6B9F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– Документы </w:t>
      </w:r>
      <w:r w:rsidRPr="003A5F93">
        <w:t>EDD</w:t>
      </w:r>
      <w:r w:rsidRPr="003A5F93">
        <w:rPr>
          <w:lang w:val="ru-RU"/>
        </w:rPr>
        <w:t>: 5–7 лет</w:t>
      </w:r>
    </w:p>
    <w:p w14:paraId="5CD6937E" w14:textId="77777777" w:rsidR="00393CFB" w:rsidRPr="003A5F93" w:rsidRDefault="00393CFB">
      <w:pPr>
        <w:rPr>
          <w:lang w:val="ru-RU"/>
        </w:rPr>
      </w:pPr>
    </w:p>
    <w:p w14:paraId="2EE535CC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12. </w:t>
      </w:r>
      <w:r w:rsidRPr="003A5F93">
        <w:t>SANCTIONS</w:t>
      </w:r>
      <w:r w:rsidRPr="003A5F93">
        <w:rPr>
          <w:lang w:val="ru-RU"/>
        </w:rPr>
        <w:t xml:space="preserve"> </w:t>
      </w:r>
      <w:r w:rsidRPr="003A5F93">
        <w:t>SCREENING</w:t>
      </w:r>
    </w:p>
    <w:p w14:paraId="2A4D919A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Проверка клиентов и </w:t>
      </w:r>
      <w:r w:rsidRPr="003A5F93">
        <w:t>UBO</w:t>
      </w:r>
      <w:r w:rsidRPr="003A5F93">
        <w:rPr>
          <w:lang w:val="ru-RU"/>
        </w:rPr>
        <w:t xml:space="preserve"> по:  </w:t>
      </w:r>
    </w:p>
    <w:p w14:paraId="7CD78726" w14:textId="77777777" w:rsidR="00393CFB" w:rsidRPr="003A5F93" w:rsidRDefault="00C57783">
      <w:r w:rsidRPr="003A5F93">
        <w:t>UN, OFAC SDN, EU, UK HMT.</w:t>
      </w:r>
    </w:p>
    <w:p w14:paraId="7368C492" w14:textId="77777777" w:rsidR="00393CFB" w:rsidRPr="003A5F93" w:rsidRDefault="00393CFB"/>
    <w:p w14:paraId="154A1A57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13. </w:t>
      </w:r>
      <w:r w:rsidRPr="003A5F93">
        <w:t>INTERNAL</w:t>
      </w:r>
      <w:r w:rsidRPr="003A5F93">
        <w:rPr>
          <w:lang w:val="ru-RU"/>
        </w:rPr>
        <w:t xml:space="preserve"> </w:t>
      </w:r>
      <w:r w:rsidRPr="003A5F93">
        <w:t>REPORTING</w:t>
      </w:r>
    </w:p>
    <w:p w14:paraId="56E1347A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lastRenderedPageBreak/>
        <w:t xml:space="preserve">Сотрудники обязаны сообщать </w:t>
      </w:r>
      <w:r w:rsidRPr="003A5F93">
        <w:t>AML</w:t>
      </w:r>
      <w:r w:rsidRPr="003A5F93">
        <w:rPr>
          <w:lang w:val="ru-RU"/>
        </w:rPr>
        <w:t xml:space="preserve"> </w:t>
      </w:r>
      <w:r w:rsidRPr="003A5F93">
        <w:t>Officer</w:t>
      </w:r>
      <w:r w:rsidRPr="003A5F93">
        <w:rPr>
          <w:lang w:val="ru-RU"/>
        </w:rPr>
        <w:t xml:space="preserve"> о подозрительных действиях.  </w:t>
      </w:r>
    </w:p>
    <w:p w14:paraId="18A700FE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Ведётся внутренний журнал.</w:t>
      </w:r>
    </w:p>
    <w:p w14:paraId="59DDCD7D" w14:textId="77777777" w:rsidR="00393CFB" w:rsidRPr="003A5F93" w:rsidRDefault="00393CFB">
      <w:pPr>
        <w:rPr>
          <w:lang w:val="ru-RU"/>
        </w:rPr>
      </w:pPr>
    </w:p>
    <w:p w14:paraId="2D211D9C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14. </w:t>
      </w:r>
      <w:r w:rsidRPr="003A5F93">
        <w:t>TRAINING</w:t>
      </w:r>
      <w:r w:rsidRPr="003A5F93">
        <w:rPr>
          <w:lang w:val="ru-RU"/>
        </w:rPr>
        <w:t xml:space="preserve"> / ОБУЧЕНИЕ</w:t>
      </w:r>
    </w:p>
    <w:p w14:paraId="6A79C468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Обязательное ежегодное обучение всех сотрудников </w:t>
      </w:r>
      <w:r w:rsidRPr="003A5F93">
        <w:t>AML</w:t>
      </w:r>
      <w:r w:rsidRPr="003A5F93">
        <w:rPr>
          <w:lang w:val="ru-RU"/>
        </w:rPr>
        <w:t>-процедурам.</w:t>
      </w:r>
    </w:p>
    <w:p w14:paraId="5C70C8B5" w14:textId="77777777" w:rsidR="00393CFB" w:rsidRPr="003A5F93" w:rsidRDefault="00393CFB">
      <w:pPr>
        <w:rPr>
          <w:lang w:val="ru-RU"/>
        </w:rPr>
      </w:pPr>
    </w:p>
    <w:p w14:paraId="6DD0BC6A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15. </w:t>
      </w:r>
      <w:r w:rsidRPr="003A5F93">
        <w:t>THIRD</w:t>
      </w:r>
      <w:r w:rsidRPr="003A5F93">
        <w:rPr>
          <w:lang w:val="ru-RU"/>
        </w:rPr>
        <w:t>-</w:t>
      </w:r>
      <w:r w:rsidRPr="003A5F93">
        <w:t>PARTY</w:t>
      </w:r>
      <w:r w:rsidRPr="003A5F93">
        <w:rPr>
          <w:lang w:val="ru-RU"/>
        </w:rPr>
        <w:t xml:space="preserve"> </w:t>
      </w:r>
      <w:r w:rsidRPr="003A5F93">
        <w:t>RISK</w:t>
      </w:r>
      <w:r w:rsidRPr="003A5F93">
        <w:rPr>
          <w:lang w:val="ru-RU"/>
        </w:rPr>
        <w:t xml:space="preserve"> / РИСК КОНТРАГЕНТОВ</w:t>
      </w:r>
    </w:p>
    <w:p w14:paraId="7BD92797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Проверка поставщиков </w:t>
      </w:r>
      <w:r w:rsidRPr="003A5F93">
        <w:t>KYC</w:t>
      </w:r>
      <w:r w:rsidRPr="003A5F93">
        <w:rPr>
          <w:lang w:val="ru-RU"/>
        </w:rPr>
        <w:t>, хостинга, платёжных партнёров.</w:t>
      </w:r>
    </w:p>
    <w:p w14:paraId="54D0BA13" w14:textId="77777777" w:rsidR="00393CFB" w:rsidRPr="003A5F93" w:rsidRDefault="00393CFB">
      <w:pPr>
        <w:rPr>
          <w:lang w:val="ru-RU"/>
        </w:rPr>
      </w:pPr>
    </w:p>
    <w:p w14:paraId="667F4C3B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16. </w:t>
      </w:r>
      <w:r w:rsidRPr="003A5F93">
        <w:t>REPORTING</w:t>
      </w:r>
      <w:r w:rsidRPr="003A5F93">
        <w:rPr>
          <w:lang w:val="ru-RU"/>
        </w:rPr>
        <w:t xml:space="preserve"> </w:t>
      </w:r>
      <w:r w:rsidRPr="003A5F93">
        <w:t>TO</w:t>
      </w:r>
      <w:r w:rsidRPr="003A5F93">
        <w:rPr>
          <w:lang w:val="ru-RU"/>
        </w:rPr>
        <w:t xml:space="preserve"> </w:t>
      </w:r>
      <w:r w:rsidRPr="003A5F93">
        <w:t>REGULATORS</w:t>
      </w:r>
    </w:p>
    <w:p w14:paraId="3C9C71C3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Компания предоставляет данные по законному запросу госорганов.</w:t>
      </w:r>
    </w:p>
    <w:p w14:paraId="58C5291E" w14:textId="77777777" w:rsidR="00393CFB" w:rsidRPr="003A5F93" w:rsidRDefault="00393CFB">
      <w:pPr>
        <w:rPr>
          <w:lang w:val="ru-RU"/>
        </w:rPr>
      </w:pPr>
    </w:p>
    <w:p w14:paraId="1EC75797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17. </w:t>
      </w:r>
      <w:r w:rsidRPr="003A5F93">
        <w:t>POLICY</w:t>
      </w:r>
      <w:r w:rsidRPr="003A5F93">
        <w:rPr>
          <w:lang w:val="ru-RU"/>
        </w:rPr>
        <w:t xml:space="preserve"> </w:t>
      </w:r>
      <w:r w:rsidRPr="003A5F93">
        <w:t>REVIEW</w:t>
      </w:r>
    </w:p>
    <w:p w14:paraId="607800B7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>Политика пересматривается ежегодно или при изменении законодательства.</w:t>
      </w:r>
    </w:p>
    <w:p w14:paraId="76C0438B" w14:textId="77777777" w:rsidR="00393CFB" w:rsidRPr="003A5F93" w:rsidRDefault="00393CFB">
      <w:pPr>
        <w:rPr>
          <w:lang w:val="ru-RU"/>
        </w:rPr>
      </w:pPr>
    </w:p>
    <w:p w14:paraId="48EC2E3F" w14:textId="77777777" w:rsidR="00393CFB" w:rsidRPr="003A5F93" w:rsidRDefault="00C57783">
      <w:pPr>
        <w:rPr>
          <w:lang w:val="ru-RU"/>
        </w:rPr>
      </w:pPr>
      <w:r w:rsidRPr="003A5F93">
        <w:rPr>
          <w:lang w:val="ru-RU"/>
        </w:rPr>
        <w:t xml:space="preserve">Контакты:  </w:t>
      </w:r>
    </w:p>
    <w:p w14:paraId="326FF392" w14:textId="4148B147" w:rsidR="00393CFB" w:rsidRPr="00671354" w:rsidRDefault="00C57783">
      <w:pPr>
        <w:rPr>
          <w:lang w:val="ru-RU"/>
        </w:rPr>
      </w:pPr>
      <w:r w:rsidRPr="003A5F93">
        <w:t>Email</w:t>
      </w:r>
      <w:r w:rsidRPr="003A5F93">
        <w:rPr>
          <w:lang w:val="ru-RU"/>
        </w:rPr>
        <w:t xml:space="preserve">: </w:t>
      </w:r>
      <w:r w:rsidRPr="003A5F93">
        <w:t>legal</w:t>
      </w:r>
      <w:r w:rsidRPr="003A5F93">
        <w:rPr>
          <w:lang w:val="ru-RU"/>
        </w:rPr>
        <w:t>@</w:t>
      </w:r>
      <w:r w:rsidR="00671354">
        <w:t>paysido.com</w:t>
      </w:r>
    </w:p>
    <w:p w14:paraId="0BDFFEE2" w14:textId="77777777" w:rsidR="00393CFB" w:rsidRPr="003A5F93" w:rsidRDefault="00393CFB">
      <w:pPr>
        <w:rPr>
          <w:lang w:val="ru-RU"/>
        </w:rPr>
      </w:pPr>
    </w:p>
    <w:sectPr w:rsidR="00393CFB" w:rsidRPr="003A5F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8A6315"/>
    <w:multiLevelType w:val="multilevel"/>
    <w:tmpl w:val="B954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666868">
    <w:abstractNumId w:val="8"/>
  </w:num>
  <w:num w:numId="2" w16cid:durableId="309094563">
    <w:abstractNumId w:val="6"/>
  </w:num>
  <w:num w:numId="3" w16cid:durableId="2071071583">
    <w:abstractNumId w:val="5"/>
  </w:num>
  <w:num w:numId="4" w16cid:durableId="705325902">
    <w:abstractNumId w:val="4"/>
  </w:num>
  <w:num w:numId="5" w16cid:durableId="2142769737">
    <w:abstractNumId w:val="7"/>
  </w:num>
  <w:num w:numId="6" w16cid:durableId="1607301495">
    <w:abstractNumId w:val="3"/>
  </w:num>
  <w:num w:numId="7" w16cid:durableId="1140683210">
    <w:abstractNumId w:val="2"/>
  </w:num>
  <w:num w:numId="8" w16cid:durableId="784034517">
    <w:abstractNumId w:val="1"/>
  </w:num>
  <w:num w:numId="9" w16cid:durableId="514227678">
    <w:abstractNumId w:val="0"/>
  </w:num>
  <w:num w:numId="10" w16cid:durableId="8088647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F23"/>
    <w:rsid w:val="00242813"/>
    <w:rsid w:val="0029639D"/>
    <w:rsid w:val="00326F90"/>
    <w:rsid w:val="00393CFB"/>
    <w:rsid w:val="003A5F93"/>
    <w:rsid w:val="004B6C6B"/>
    <w:rsid w:val="00671354"/>
    <w:rsid w:val="00762B4B"/>
    <w:rsid w:val="009E03CE"/>
    <w:rsid w:val="00AA1D8D"/>
    <w:rsid w:val="00B47730"/>
    <w:rsid w:val="00C57783"/>
    <w:rsid w:val="00CB0664"/>
    <w:rsid w:val="00EA63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5B7A1"/>
  <w14:defaultImageDpi w14:val="300"/>
  <w15:docId w15:val="{F31F7FBB-8854-4550-8DCD-A8027ECE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>generated by python-docx</dc:description>
  <cp:lastModifiedBy>Дмитрий Свербута</cp:lastModifiedBy>
  <cp:revision>6</cp:revision>
  <dcterms:created xsi:type="dcterms:W3CDTF">2025-11-19T10:31:00Z</dcterms:created>
  <dcterms:modified xsi:type="dcterms:W3CDTF">2026-03-20T03:56:00Z</dcterms:modified>
  <cp:category/>
</cp:coreProperties>
</file>