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EA4E" w14:textId="78C72251" w:rsidR="001F3BFA" w:rsidRPr="00063073" w:rsidRDefault="00576A97">
      <w:pPr>
        <w:pStyle w:val="1"/>
        <w:jc w:val="center"/>
        <w:rPr>
          <w:color w:val="auto"/>
          <w:lang w:val="ru-RU"/>
        </w:rPr>
      </w:pPr>
      <w:r w:rsidRPr="00576A97">
        <w:rPr>
          <w:color w:val="auto"/>
        </w:rPr>
        <w:t>RISK</w:t>
      </w:r>
      <w:r w:rsidRPr="00063073">
        <w:rPr>
          <w:color w:val="auto"/>
          <w:lang w:val="ru-RU"/>
        </w:rPr>
        <w:t xml:space="preserve"> </w:t>
      </w:r>
      <w:r w:rsidRPr="00576A97">
        <w:rPr>
          <w:color w:val="auto"/>
        </w:rPr>
        <w:t>MANAGEMENT</w:t>
      </w:r>
      <w:r w:rsidRPr="00063073">
        <w:rPr>
          <w:color w:val="auto"/>
          <w:lang w:val="ru-RU"/>
        </w:rPr>
        <w:t xml:space="preserve"> </w:t>
      </w:r>
      <w:r w:rsidRPr="00576A97">
        <w:rPr>
          <w:color w:val="auto"/>
        </w:rPr>
        <w:t>POLICY</w:t>
      </w:r>
      <w:r w:rsidRPr="00063073">
        <w:rPr>
          <w:color w:val="auto"/>
          <w:lang w:val="ru-RU"/>
        </w:rPr>
        <w:br/>
      </w:r>
      <w:proofErr w:type="spellStart"/>
      <w:r w:rsidR="00063073">
        <w:rPr>
          <w:color w:val="auto"/>
        </w:rPr>
        <w:t>Paysido</w:t>
      </w:r>
      <w:proofErr w:type="spellEnd"/>
    </w:p>
    <w:p w14:paraId="5FC99397" w14:textId="77777777" w:rsidR="001F3BFA" w:rsidRPr="00063073" w:rsidRDefault="001F3BFA">
      <w:pPr>
        <w:rPr>
          <w:lang w:val="ru-RU"/>
        </w:rPr>
      </w:pPr>
    </w:p>
    <w:p w14:paraId="532FFF37" w14:textId="563D3EB6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Последнее обновление: </w:t>
      </w:r>
      <w:r w:rsidR="00063073">
        <w:rPr>
          <w:lang w:val="ru-RU"/>
        </w:rPr>
        <w:t>март</w:t>
      </w:r>
      <w:r w:rsidRPr="00576A97">
        <w:rPr>
          <w:lang w:val="ru-RU"/>
        </w:rPr>
        <w:t xml:space="preserve"> 202</w:t>
      </w:r>
      <w:r w:rsidR="00063073">
        <w:rPr>
          <w:lang w:val="ru-RU"/>
        </w:rPr>
        <w:t>6</w:t>
      </w:r>
    </w:p>
    <w:p w14:paraId="250CFD28" w14:textId="77777777" w:rsidR="00290751" w:rsidRPr="007C7FB9" w:rsidRDefault="00290751" w:rsidP="00290751">
      <w:pPr>
        <w:rPr>
          <w:sz w:val="20"/>
          <w:szCs w:val="20"/>
          <w:lang w:val="ru-RU"/>
        </w:rPr>
      </w:pPr>
      <w:r w:rsidRPr="007C7FB9">
        <w:rPr>
          <w:sz w:val="20"/>
          <w:szCs w:val="20"/>
          <w:lang w:val="ru-RU"/>
        </w:rPr>
        <w:t>Политика применяется следующими юридическими лицами</w:t>
      </w:r>
      <w:r>
        <w:rPr>
          <w:sz w:val="20"/>
          <w:szCs w:val="20"/>
          <w:lang w:val="ru-RU"/>
        </w:rPr>
        <w:t xml:space="preserve">, именуемые далее </w:t>
      </w:r>
      <w:proofErr w:type="spellStart"/>
      <w:r>
        <w:rPr>
          <w:sz w:val="20"/>
          <w:szCs w:val="20"/>
        </w:rPr>
        <w:t>Paysido</w:t>
      </w:r>
      <w:proofErr w:type="spellEnd"/>
      <w:r w:rsidRPr="007C7FB9">
        <w:rPr>
          <w:sz w:val="20"/>
          <w:szCs w:val="20"/>
          <w:lang w:val="ru-RU"/>
        </w:rPr>
        <w:t>:</w:t>
      </w:r>
    </w:p>
    <w:p w14:paraId="7E589D2D" w14:textId="77777777" w:rsidR="00290751" w:rsidRPr="007C7FB9" w:rsidRDefault="00290751" w:rsidP="00290751">
      <w:pPr>
        <w:numPr>
          <w:ilvl w:val="0"/>
          <w:numId w:val="10"/>
        </w:numPr>
        <w:rPr>
          <w:sz w:val="20"/>
          <w:szCs w:val="20"/>
        </w:rPr>
      </w:pPr>
      <w:proofErr w:type="spellStart"/>
      <w:r w:rsidRPr="007C7FB9">
        <w:rPr>
          <w:sz w:val="20"/>
          <w:szCs w:val="20"/>
          <w:lang w:val="ru-RU"/>
        </w:rPr>
        <w:t>ОсОО</w:t>
      </w:r>
      <w:proofErr w:type="spellEnd"/>
      <w:r w:rsidRPr="007C7FB9">
        <w:rPr>
          <w:sz w:val="20"/>
          <w:szCs w:val="20"/>
          <w:lang w:val="ru-RU"/>
        </w:rPr>
        <w:t xml:space="preserve"> «</w:t>
      </w:r>
      <w:proofErr w:type="spellStart"/>
      <w:r w:rsidRPr="007C7FB9">
        <w:rPr>
          <w:sz w:val="20"/>
          <w:szCs w:val="20"/>
          <w:lang w:val="ru-RU"/>
        </w:rPr>
        <w:t>Алтынкопрю</w:t>
      </w:r>
      <w:proofErr w:type="spellEnd"/>
      <w:r w:rsidRPr="007C7FB9">
        <w:rPr>
          <w:sz w:val="20"/>
          <w:szCs w:val="20"/>
          <w:lang w:val="ru-RU"/>
        </w:rPr>
        <w:t xml:space="preserve">», ИНН: 00807202510038, регистрационный номер: 317744-3301-ООО от 08.07.2025, юридический адрес: г. Бишкек, ул. </w:t>
      </w:r>
      <w:proofErr w:type="spellStart"/>
      <w:r w:rsidRPr="007C7FB9">
        <w:rPr>
          <w:sz w:val="20"/>
          <w:szCs w:val="20"/>
        </w:rPr>
        <w:t>Целинная</w:t>
      </w:r>
      <w:proofErr w:type="spellEnd"/>
      <w:r w:rsidRPr="007C7FB9">
        <w:rPr>
          <w:sz w:val="20"/>
          <w:szCs w:val="20"/>
        </w:rPr>
        <w:t xml:space="preserve"> 47, </w:t>
      </w:r>
      <w:proofErr w:type="spellStart"/>
      <w:r w:rsidRPr="007C7FB9">
        <w:rPr>
          <w:sz w:val="20"/>
          <w:szCs w:val="20"/>
        </w:rPr>
        <w:t>Кыргызская</w:t>
      </w:r>
      <w:proofErr w:type="spellEnd"/>
      <w:r w:rsidRPr="007C7FB9">
        <w:rPr>
          <w:sz w:val="20"/>
          <w:szCs w:val="20"/>
        </w:rPr>
        <w:t xml:space="preserve"> </w:t>
      </w:r>
      <w:proofErr w:type="spellStart"/>
      <w:r w:rsidRPr="007C7FB9">
        <w:rPr>
          <w:sz w:val="20"/>
          <w:szCs w:val="20"/>
        </w:rPr>
        <w:t>Республика</w:t>
      </w:r>
      <w:proofErr w:type="spellEnd"/>
      <w:r w:rsidRPr="007C7FB9">
        <w:rPr>
          <w:sz w:val="20"/>
          <w:szCs w:val="20"/>
        </w:rPr>
        <w:t>;</w:t>
      </w:r>
    </w:p>
    <w:p w14:paraId="2892C9A6" w14:textId="77777777" w:rsidR="00290751" w:rsidRPr="007C7FB9" w:rsidRDefault="00290751" w:rsidP="00290751">
      <w:pPr>
        <w:numPr>
          <w:ilvl w:val="0"/>
          <w:numId w:val="10"/>
        </w:numPr>
        <w:rPr>
          <w:sz w:val="20"/>
          <w:szCs w:val="20"/>
        </w:rPr>
      </w:pPr>
      <w:proofErr w:type="spellStart"/>
      <w:r w:rsidRPr="007C7FB9">
        <w:rPr>
          <w:sz w:val="20"/>
          <w:szCs w:val="20"/>
        </w:rPr>
        <w:t>Paysido</w:t>
      </w:r>
      <w:proofErr w:type="spellEnd"/>
      <w:r w:rsidRPr="007C7FB9">
        <w:rPr>
          <w:sz w:val="20"/>
          <w:szCs w:val="20"/>
        </w:rPr>
        <w:t xml:space="preserve"> Payment Services Provider – FZCO, </w:t>
      </w:r>
      <w:proofErr w:type="spellStart"/>
      <w:r w:rsidRPr="007C7FB9">
        <w:rPr>
          <w:sz w:val="20"/>
          <w:szCs w:val="20"/>
        </w:rPr>
        <w:t>адрес</w:t>
      </w:r>
      <w:proofErr w:type="spellEnd"/>
      <w:r w:rsidRPr="007C7FB9">
        <w:rPr>
          <w:sz w:val="20"/>
          <w:szCs w:val="20"/>
        </w:rPr>
        <w:t xml:space="preserve">: Building A1, Dubai Digital Park, Dubai Silicon Oasis, Dubai, United Arab Emirates, </w:t>
      </w:r>
      <w:proofErr w:type="spellStart"/>
      <w:r w:rsidRPr="007C7FB9">
        <w:rPr>
          <w:sz w:val="20"/>
          <w:szCs w:val="20"/>
        </w:rPr>
        <w:t>регистрационный</w:t>
      </w:r>
      <w:proofErr w:type="spellEnd"/>
      <w:r w:rsidRPr="007C7FB9">
        <w:rPr>
          <w:sz w:val="20"/>
          <w:szCs w:val="20"/>
        </w:rPr>
        <w:t xml:space="preserve"> </w:t>
      </w:r>
      <w:proofErr w:type="spellStart"/>
      <w:r w:rsidRPr="007C7FB9">
        <w:rPr>
          <w:sz w:val="20"/>
          <w:szCs w:val="20"/>
        </w:rPr>
        <w:t>номер</w:t>
      </w:r>
      <w:proofErr w:type="spellEnd"/>
      <w:r w:rsidRPr="007C7FB9">
        <w:rPr>
          <w:sz w:val="20"/>
          <w:szCs w:val="20"/>
        </w:rPr>
        <w:t>: 78991.</w:t>
      </w:r>
    </w:p>
    <w:p w14:paraId="735EC861" w14:textId="77777777" w:rsidR="001F3BFA" w:rsidRPr="00187D89" w:rsidRDefault="001F3BFA"/>
    <w:p w14:paraId="163A248E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1. ЦЕЛЬ ПОЛИТИКИ</w:t>
      </w:r>
    </w:p>
    <w:p w14:paraId="4F99240A" w14:textId="5BFDC151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Настоящая политика устанавливает систему управления рисками </w:t>
      </w:r>
      <w:proofErr w:type="spellStart"/>
      <w:r w:rsidR="00063073">
        <w:t>Paysido</w:t>
      </w:r>
      <w:proofErr w:type="spellEnd"/>
      <w:r w:rsidRPr="00576A97">
        <w:rPr>
          <w:lang w:val="ru-RU"/>
        </w:rPr>
        <w:t>. Она направлена на предотвращение финансовых, операционных, юридических, регуляторных, технологических и репутационных рисков, связанных с деятельностью компании и обслуживанием клиентов.</w:t>
      </w:r>
    </w:p>
    <w:p w14:paraId="41088646" w14:textId="77777777" w:rsidR="001F3BFA" w:rsidRPr="00576A97" w:rsidRDefault="001F3BFA">
      <w:pPr>
        <w:rPr>
          <w:lang w:val="ru-RU"/>
        </w:rPr>
      </w:pPr>
    </w:p>
    <w:p w14:paraId="7F1401D2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2. ПРИНЦИПЫ УПРАВЛЕНИЯ РИСКАМИ</w:t>
      </w:r>
    </w:p>
    <w:p w14:paraId="3D96BFB0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системность и непрерывность;</w:t>
      </w:r>
    </w:p>
    <w:p w14:paraId="5B449A14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прозрачность процессов;</w:t>
      </w:r>
    </w:p>
    <w:p w14:paraId="71D7D49E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приоритет превентивных мер;</w:t>
      </w:r>
    </w:p>
    <w:p w14:paraId="0004AC0F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персональная ответственность;</w:t>
      </w:r>
    </w:p>
    <w:p w14:paraId="4E497C43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документирование всех действий;</w:t>
      </w:r>
    </w:p>
    <w:p w14:paraId="7430F4BF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соблюдение законодательства и требований банков-партнёров.</w:t>
      </w:r>
    </w:p>
    <w:p w14:paraId="152A4C5C" w14:textId="77777777" w:rsidR="001F3BFA" w:rsidRPr="00576A97" w:rsidRDefault="001F3BFA">
      <w:pPr>
        <w:rPr>
          <w:lang w:val="ru-RU"/>
        </w:rPr>
      </w:pPr>
    </w:p>
    <w:p w14:paraId="12C01A66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3. КАТЕГОРИИ РИСКОВ</w:t>
      </w:r>
    </w:p>
    <w:p w14:paraId="6EC17EA3" w14:textId="77777777" w:rsidR="001F3BFA" w:rsidRPr="00576A97" w:rsidRDefault="001F3BFA">
      <w:pPr>
        <w:rPr>
          <w:lang w:val="ru-RU"/>
        </w:rPr>
      </w:pPr>
    </w:p>
    <w:p w14:paraId="10242D47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3.1. Операционные риски</w:t>
      </w:r>
    </w:p>
    <w:p w14:paraId="56E9AC39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lastRenderedPageBreak/>
        <w:t>Ошибки сотрудников, сбои процессов, некорректные таблицы, неверные расчёты, нарушения процедур, человеческий фактор.</w:t>
      </w:r>
    </w:p>
    <w:p w14:paraId="5D80DFB8" w14:textId="77777777" w:rsidR="001F3BFA" w:rsidRPr="00576A97" w:rsidRDefault="001F3BFA">
      <w:pPr>
        <w:rPr>
          <w:lang w:val="ru-RU"/>
        </w:rPr>
      </w:pPr>
    </w:p>
    <w:p w14:paraId="34138DF4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3.2. Финансовые риски</w:t>
      </w:r>
    </w:p>
    <w:p w14:paraId="6D39A9FF" w14:textId="56DBA107" w:rsidR="001F3BFA" w:rsidRPr="00576A97" w:rsidRDefault="00576A97">
      <w:pPr>
        <w:rPr>
          <w:lang w:val="ru-RU"/>
        </w:rPr>
      </w:pPr>
      <w:r w:rsidRPr="00576A97">
        <w:rPr>
          <w:lang w:val="ru-RU"/>
        </w:rPr>
        <w:t>Кассовые разрывы, задержки выплат, просадки у партнёров, зависание транзакций, волатильность курса.</w:t>
      </w:r>
    </w:p>
    <w:p w14:paraId="583B8C1A" w14:textId="77777777" w:rsidR="001F3BFA" w:rsidRPr="00576A97" w:rsidRDefault="001F3BFA">
      <w:pPr>
        <w:rPr>
          <w:lang w:val="ru-RU"/>
        </w:rPr>
      </w:pPr>
    </w:p>
    <w:p w14:paraId="7F7AB402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3.3. </w:t>
      </w:r>
      <w:r w:rsidRPr="00576A97">
        <w:t>AML</w:t>
      </w:r>
      <w:r w:rsidRPr="00576A97">
        <w:rPr>
          <w:lang w:val="ru-RU"/>
        </w:rPr>
        <w:t>/</w:t>
      </w:r>
      <w:r w:rsidRPr="00576A97">
        <w:t>KYC</w:t>
      </w:r>
      <w:r w:rsidRPr="00576A97">
        <w:rPr>
          <w:lang w:val="ru-RU"/>
        </w:rPr>
        <w:t>/</w:t>
      </w:r>
      <w:r w:rsidRPr="00576A97">
        <w:t>KYB</w:t>
      </w:r>
      <w:r w:rsidRPr="00576A97">
        <w:rPr>
          <w:lang w:val="ru-RU"/>
        </w:rPr>
        <w:t xml:space="preserve"> риски</w:t>
      </w:r>
    </w:p>
    <w:p w14:paraId="2158A684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Недостаточная идентификация клиентов, обслуживание запрещённых отраслей, пропуск мошеннических схем.</w:t>
      </w:r>
    </w:p>
    <w:p w14:paraId="60F8DE1B" w14:textId="77777777" w:rsidR="001F3BFA" w:rsidRPr="00576A97" w:rsidRDefault="001F3BFA">
      <w:pPr>
        <w:rPr>
          <w:lang w:val="ru-RU"/>
        </w:rPr>
      </w:pPr>
    </w:p>
    <w:p w14:paraId="466DAEF0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3.4. Юридические риски</w:t>
      </w:r>
    </w:p>
    <w:p w14:paraId="78DD1410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Несоответствие договорам, нарушение ПОД/ФТ, ошибки в документации, ответственность за действия клиента.</w:t>
      </w:r>
    </w:p>
    <w:p w14:paraId="545792B6" w14:textId="77777777" w:rsidR="001F3BFA" w:rsidRPr="00576A97" w:rsidRDefault="001F3BFA">
      <w:pPr>
        <w:rPr>
          <w:lang w:val="ru-RU"/>
        </w:rPr>
      </w:pPr>
    </w:p>
    <w:p w14:paraId="3EA43559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3.5. Регуляторные риски</w:t>
      </w:r>
    </w:p>
    <w:p w14:paraId="3C9F5A05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Изменение законодательства, новые правила ПВТ, ограничения банков, изменения санкционных режимов.</w:t>
      </w:r>
    </w:p>
    <w:p w14:paraId="484D3E9E" w14:textId="77777777" w:rsidR="001F3BFA" w:rsidRPr="00576A97" w:rsidRDefault="001F3BFA">
      <w:pPr>
        <w:rPr>
          <w:lang w:val="ru-RU"/>
        </w:rPr>
      </w:pPr>
    </w:p>
    <w:p w14:paraId="56681434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3.6. Технологические риски</w:t>
      </w:r>
    </w:p>
    <w:p w14:paraId="71DC02CD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Взлом, утечки данных, потеря доступа, сбои </w:t>
      </w:r>
      <w:r w:rsidRPr="00576A97">
        <w:t>API</w:t>
      </w:r>
      <w:r w:rsidRPr="00576A97">
        <w:rPr>
          <w:lang w:val="ru-RU"/>
        </w:rPr>
        <w:t>, зависимость от внешних сервисов.</w:t>
      </w:r>
    </w:p>
    <w:p w14:paraId="2064729A" w14:textId="77777777" w:rsidR="001F3BFA" w:rsidRPr="00576A97" w:rsidRDefault="001F3BFA">
      <w:pPr>
        <w:rPr>
          <w:lang w:val="ru-RU"/>
        </w:rPr>
      </w:pPr>
    </w:p>
    <w:p w14:paraId="488D48CC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3.7. Репутационные риски</w:t>
      </w:r>
    </w:p>
    <w:p w14:paraId="6F2EA58E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Отрицательные новости, жалобы клиентов, ошибки работы, связь с незаконной деятельностью.</w:t>
      </w:r>
    </w:p>
    <w:p w14:paraId="6B92248E" w14:textId="77777777" w:rsidR="001F3BFA" w:rsidRPr="00576A97" w:rsidRDefault="001F3BFA">
      <w:pPr>
        <w:rPr>
          <w:lang w:val="ru-RU"/>
        </w:rPr>
      </w:pPr>
    </w:p>
    <w:p w14:paraId="6091520C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4. МЕТОДОЛОГИЯ ОЦЕНКИ РИСКОВ</w:t>
      </w:r>
    </w:p>
    <w:p w14:paraId="420576F1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Каждый риск оценивается по двум шкалам:</w:t>
      </w:r>
    </w:p>
    <w:p w14:paraId="66B0DA8F" w14:textId="77777777" w:rsidR="001F3BFA" w:rsidRPr="00576A97" w:rsidRDefault="00576A97">
      <w:r w:rsidRPr="00576A97">
        <w:lastRenderedPageBreak/>
        <w:t xml:space="preserve">— </w:t>
      </w:r>
      <w:proofErr w:type="spellStart"/>
      <w:r w:rsidRPr="00576A97">
        <w:t>Вероятность</w:t>
      </w:r>
      <w:proofErr w:type="spellEnd"/>
      <w:r w:rsidRPr="00576A97">
        <w:t>: Low / Medium / High</w:t>
      </w:r>
    </w:p>
    <w:p w14:paraId="29BD8614" w14:textId="77777777" w:rsidR="001F3BFA" w:rsidRPr="00576A97" w:rsidRDefault="00576A97">
      <w:r w:rsidRPr="00576A97">
        <w:t>— Влияние: Low / Medium / High</w:t>
      </w:r>
    </w:p>
    <w:p w14:paraId="66CD76D8" w14:textId="77777777" w:rsidR="001F3BFA" w:rsidRPr="00576A97" w:rsidRDefault="001F3BFA"/>
    <w:p w14:paraId="7355248B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Используется матрица оценки риска. Риски с уровнем </w:t>
      </w:r>
      <w:r w:rsidRPr="00576A97">
        <w:t>High</w:t>
      </w:r>
      <w:r w:rsidRPr="00576A97">
        <w:rPr>
          <w:lang w:val="ru-RU"/>
        </w:rPr>
        <w:t xml:space="preserve"> подлежат немедленной эскалации.</w:t>
      </w:r>
    </w:p>
    <w:p w14:paraId="2467CDCD" w14:textId="77777777" w:rsidR="001F3BFA" w:rsidRPr="00576A97" w:rsidRDefault="001F3BFA">
      <w:pPr>
        <w:rPr>
          <w:lang w:val="ru-RU"/>
        </w:rPr>
      </w:pPr>
    </w:p>
    <w:p w14:paraId="3D4EFB21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5. КОНТРОЛЬНЫЕ МЕРОПРИЯТИЯ (</w:t>
      </w:r>
      <w:r w:rsidRPr="00576A97">
        <w:t>RISK</w:t>
      </w:r>
      <w:r w:rsidRPr="00576A97">
        <w:rPr>
          <w:lang w:val="ru-RU"/>
        </w:rPr>
        <w:t xml:space="preserve"> </w:t>
      </w:r>
      <w:r w:rsidRPr="00576A97">
        <w:t>CONTROLS</w:t>
      </w:r>
      <w:r w:rsidRPr="00576A97">
        <w:rPr>
          <w:lang w:val="ru-RU"/>
        </w:rPr>
        <w:t>)</w:t>
      </w:r>
    </w:p>
    <w:p w14:paraId="1A04E9AC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двойные проверки данных в таблицах;</w:t>
      </w:r>
    </w:p>
    <w:p w14:paraId="4985264E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утверждение лимитов;</w:t>
      </w:r>
    </w:p>
    <w:p w14:paraId="141B485E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— обязательные </w:t>
      </w:r>
      <w:r w:rsidRPr="00576A97">
        <w:t>KYC</w:t>
      </w:r>
      <w:r w:rsidRPr="00576A97">
        <w:rPr>
          <w:lang w:val="ru-RU"/>
        </w:rPr>
        <w:t>/</w:t>
      </w:r>
      <w:r w:rsidRPr="00576A97">
        <w:t>KYB</w:t>
      </w:r>
      <w:r w:rsidRPr="00576A97">
        <w:rPr>
          <w:lang w:val="ru-RU"/>
        </w:rPr>
        <w:t xml:space="preserve"> процедуры;</w:t>
      </w:r>
    </w:p>
    <w:p w14:paraId="75B4034E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использование санкционного скрининга;</w:t>
      </w:r>
    </w:p>
    <w:p w14:paraId="15EFBA47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логирование всех действий;</w:t>
      </w:r>
    </w:p>
    <w:p w14:paraId="28CA01D9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контроль доступа сотрудников;</w:t>
      </w:r>
    </w:p>
    <w:p w14:paraId="68B5A351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резервные каналы связи и выплат;</w:t>
      </w:r>
    </w:p>
    <w:p w14:paraId="1B475131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регулярный аудит процессов.</w:t>
      </w:r>
    </w:p>
    <w:p w14:paraId="1A027475" w14:textId="77777777" w:rsidR="001F3BFA" w:rsidRPr="00576A97" w:rsidRDefault="001F3BFA">
      <w:pPr>
        <w:rPr>
          <w:lang w:val="ru-RU"/>
        </w:rPr>
      </w:pPr>
    </w:p>
    <w:p w14:paraId="6B3A740F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6. МОНИТОРИНГ РИСКОВ</w:t>
      </w:r>
    </w:p>
    <w:p w14:paraId="3C834F32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ежедневный контроль транзакций;</w:t>
      </w:r>
    </w:p>
    <w:p w14:paraId="148212CC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анализ аномалий (суммы, частоты, юрисдикции);</w:t>
      </w:r>
    </w:p>
    <w:p w14:paraId="5D17E995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— проверка </w:t>
      </w:r>
      <w:r w:rsidRPr="00576A97">
        <w:t>IP</w:t>
      </w:r>
      <w:r w:rsidRPr="00576A97">
        <w:rPr>
          <w:lang w:val="ru-RU"/>
        </w:rPr>
        <w:t xml:space="preserve">-рисков и </w:t>
      </w:r>
      <w:r w:rsidRPr="00576A97">
        <w:t>VPN</w:t>
      </w:r>
      <w:r w:rsidRPr="00576A97">
        <w:rPr>
          <w:lang w:val="ru-RU"/>
        </w:rPr>
        <w:t>;</w:t>
      </w:r>
    </w:p>
    <w:p w14:paraId="7968F249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еженедельный отчёт операционного отдела;</w:t>
      </w:r>
    </w:p>
    <w:p w14:paraId="4A23CFB5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ежемесячный комплаенс-отчёт собственнику;</w:t>
      </w:r>
    </w:p>
    <w:p w14:paraId="5AE42FE3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фиксация всех отклонений.</w:t>
      </w:r>
    </w:p>
    <w:p w14:paraId="7F0E0F32" w14:textId="77777777" w:rsidR="001F3BFA" w:rsidRPr="00576A97" w:rsidRDefault="001F3BFA">
      <w:pPr>
        <w:rPr>
          <w:lang w:val="ru-RU"/>
        </w:rPr>
      </w:pPr>
    </w:p>
    <w:p w14:paraId="5969FB68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7. МЕРЫ СНИЖЕНИЯ РИСКОВ (</w:t>
      </w:r>
      <w:r w:rsidRPr="00576A97">
        <w:t>RISK</w:t>
      </w:r>
      <w:r w:rsidRPr="00576A97">
        <w:rPr>
          <w:lang w:val="ru-RU"/>
        </w:rPr>
        <w:t xml:space="preserve"> </w:t>
      </w:r>
      <w:r w:rsidRPr="00576A97">
        <w:t>MITIGATION</w:t>
      </w:r>
      <w:r w:rsidRPr="00576A97">
        <w:rPr>
          <w:lang w:val="ru-RU"/>
        </w:rPr>
        <w:t>)</w:t>
      </w:r>
    </w:p>
    <w:p w14:paraId="51DEA391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заморозка транзакций до разъяснений;</w:t>
      </w:r>
    </w:p>
    <w:p w14:paraId="6535C2E5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lastRenderedPageBreak/>
        <w:t xml:space="preserve">— перевод клиента в риск-категорию </w:t>
      </w:r>
      <w:r w:rsidRPr="00576A97">
        <w:t>High</w:t>
      </w:r>
      <w:r w:rsidRPr="00576A97">
        <w:rPr>
          <w:lang w:val="ru-RU"/>
        </w:rPr>
        <w:t>;</w:t>
      </w:r>
    </w:p>
    <w:p w14:paraId="5A82C77F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— применение </w:t>
      </w:r>
      <w:r w:rsidRPr="00576A97">
        <w:t>EDD</w:t>
      </w:r>
      <w:r w:rsidRPr="00576A97">
        <w:rPr>
          <w:lang w:val="ru-RU"/>
        </w:rPr>
        <w:t>;</w:t>
      </w:r>
    </w:p>
    <w:p w14:paraId="662C3A16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запрос подтверждения источника средств;</w:t>
      </w:r>
    </w:p>
    <w:p w14:paraId="49BD4DDC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снижение лимитов;</w:t>
      </w:r>
    </w:p>
    <w:p w14:paraId="7E60D207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временная приостановка обслуживания;</w:t>
      </w:r>
    </w:p>
    <w:p w14:paraId="63663FF7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отказ в обслуживании.</w:t>
      </w:r>
    </w:p>
    <w:p w14:paraId="64B0D672" w14:textId="77777777" w:rsidR="001F3BFA" w:rsidRPr="00576A97" w:rsidRDefault="001F3BFA">
      <w:pPr>
        <w:rPr>
          <w:lang w:val="ru-RU"/>
        </w:rPr>
      </w:pPr>
    </w:p>
    <w:p w14:paraId="6F1FCCF2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8. УПРАВЛЕНИЕ ИНЦИДЕНТАМИ (</w:t>
      </w:r>
      <w:r w:rsidRPr="00576A97">
        <w:t>INCIDENT</w:t>
      </w:r>
      <w:r w:rsidRPr="00576A97">
        <w:rPr>
          <w:lang w:val="ru-RU"/>
        </w:rPr>
        <w:t xml:space="preserve"> </w:t>
      </w:r>
      <w:r w:rsidRPr="00576A97">
        <w:t>MANAGEMENT</w:t>
      </w:r>
      <w:r w:rsidRPr="00576A97">
        <w:rPr>
          <w:lang w:val="ru-RU"/>
        </w:rPr>
        <w:t>)</w:t>
      </w:r>
    </w:p>
    <w:p w14:paraId="32065195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Порядок действий:</w:t>
      </w:r>
    </w:p>
    <w:p w14:paraId="377489BC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1) фиксация события в журнале инцидентов;</w:t>
      </w:r>
    </w:p>
    <w:p w14:paraId="0CD4CB84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2) немедленное уведомление </w:t>
      </w:r>
      <w:r w:rsidRPr="00576A97">
        <w:t>AML</w:t>
      </w:r>
      <w:r w:rsidRPr="00576A97">
        <w:rPr>
          <w:lang w:val="ru-RU"/>
        </w:rPr>
        <w:t xml:space="preserve"> </w:t>
      </w:r>
      <w:r w:rsidRPr="00576A97">
        <w:t>Officer</w:t>
      </w:r>
      <w:r w:rsidRPr="00576A97">
        <w:rPr>
          <w:lang w:val="ru-RU"/>
        </w:rPr>
        <w:t xml:space="preserve"> / собственника;</w:t>
      </w:r>
    </w:p>
    <w:p w14:paraId="5A902EBD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3) анализ первопричины;</w:t>
      </w:r>
    </w:p>
    <w:p w14:paraId="685DF3CE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4) блокировка опасных операций;</w:t>
      </w:r>
    </w:p>
    <w:p w14:paraId="775F1C4B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5) подготовка внутреннего отчёта;</w:t>
      </w:r>
    </w:p>
    <w:p w14:paraId="16CD701F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6) устранение последствий;</w:t>
      </w:r>
    </w:p>
    <w:p w14:paraId="625306F0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7) внедрение мер предотвращения повторения.</w:t>
      </w:r>
    </w:p>
    <w:p w14:paraId="263E0F70" w14:textId="77777777" w:rsidR="001F3BFA" w:rsidRPr="00576A97" w:rsidRDefault="001F3BFA">
      <w:pPr>
        <w:rPr>
          <w:lang w:val="ru-RU"/>
        </w:rPr>
      </w:pPr>
    </w:p>
    <w:p w14:paraId="35E304E5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9. </w:t>
      </w:r>
      <w:r w:rsidRPr="00576A97">
        <w:t>REPORTING</w:t>
      </w:r>
      <w:r w:rsidRPr="00576A97">
        <w:rPr>
          <w:lang w:val="ru-RU"/>
        </w:rPr>
        <w:t xml:space="preserve"> / ОТЧЁТНОСТЬ</w:t>
      </w:r>
    </w:p>
    <w:p w14:paraId="613F8A6C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внутренние отчёты по инцидентам;</w:t>
      </w:r>
    </w:p>
    <w:p w14:paraId="5DAE4B24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отчёт собственнику;</w:t>
      </w:r>
    </w:p>
    <w:p w14:paraId="0285923A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отчёты банкам-партнёрам при запросах;</w:t>
      </w:r>
    </w:p>
    <w:p w14:paraId="59476EFF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предоставление данных государственным органам по закону.</w:t>
      </w:r>
    </w:p>
    <w:p w14:paraId="247A01C2" w14:textId="77777777" w:rsidR="001F3BFA" w:rsidRPr="00576A97" w:rsidRDefault="001F3BFA">
      <w:pPr>
        <w:rPr>
          <w:lang w:val="ru-RU"/>
        </w:rPr>
      </w:pPr>
    </w:p>
    <w:p w14:paraId="77A24724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10. ОБЯЗАННОСТИ УЧАСТНИКОВ</w:t>
      </w:r>
    </w:p>
    <w:p w14:paraId="27901DDA" w14:textId="77777777" w:rsidR="001F3BFA" w:rsidRPr="00576A97" w:rsidRDefault="00576A97">
      <w:pPr>
        <w:rPr>
          <w:lang w:val="ru-RU"/>
        </w:rPr>
      </w:pPr>
      <w:r w:rsidRPr="00576A97">
        <w:t>Compliance</w:t>
      </w:r>
      <w:r w:rsidRPr="00576A97">
        <w:rPr>
          <w:lang w:val="ru-RU"/>
        </w:rPr>
        <w:t xml:space="preserve"> </w:t>
      </w:r>
      <w:r w:rsidRPr="00576A97">
        <w:t>Officer</w:t>
      </w:r>
      <w:r w:rsidRPr="00576A97">
        <w:rPr>
          <w:lang w:val="ru-RU"/>
        </w:rPr>
        <w:t>:</w:t>
      </w:r>
    </w:p>
    <w:p w14:paraId="5ED5EBB7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оценка рисков;</w:t>
      </w:r>
    </w:p>
    <w:p w14:paraId="4FC0BC2C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lastRenderedPageBreak/>
        <w:t>— анализ транзакций;</w:t>
      </w:r>
    </w:p>
    <w:p w14:paraId="2FFFC505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— утверждение </w:t>
      </w:r>
      <w:r w:rsidRPr="00576A97">
        <w:t>EDD</w:t>
      </w:r>
      <w:r w:rsidRPr="00576A97">
        <w:rPr>
          <w:lang w:val="ru-RU"/>
        </w:rPr>
        <w:t>;</w:t>
      </w:r>
    </w:p>
    <w:p w14:paraId="02360CEA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эскалация инцидентов.</w:t>
      </w:r>
    </w:p>
    <w:p w14:paraId="6E9A140B" w14:textId="77777777" w:rsidR="001F3BFA" w:rsidRPr="00576A97" w:rsidRDefault="001F3BFA">
      <w:pPr>
        <w:rPr>
          <w:lang w:val="ru-RU"/>
        </w:rPr>
      </w:pPr>
    </w:p>
    <w:p w14:paraId="27FFDC31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Операционный отдел:</w:t>
      </w:r>
    </w:p>
    <w:p w14:paraId="1DAF0777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выполнение процедур;</w:t>
      </w:r>
    </w:p>
    <w:p w14:paraId="5EBE1487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корректность данных;</w:t>
      </w:r>
    </w:p>
    <w:p w14:paraId="3D267701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ведение журналов;</w:t>
      </w:r>
    </w:p>
    <w:p w14:paraId="07B033CA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первичный мониторинг.</w:t>
      </w:r>
    </w:p>
    <w:p w14:paraId="0DBF785E" w14:textId="77777777" w:rsidR="001F3BFA" w:rsidRPr="00576A97" w:rsidRDefault="001F3BFA">
      <w:pPr>
        <w:rPr>
          <w:lang w:val="ru-RU"/>
        </w:rPr>
      </w:pPr>
    </w:p>
    <w:p w14:paraId="05797988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Руководство:</w:t>
      </w:r>
    </w:p>
    <w:p w14:paraId="2037FF8B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утверждение политики;</w:t>
      </w:r>
    </w:p>
    <w:p w14:paraId="1F53469F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распределение ресурсов;</w:t>
      </w:r>
    </w:p>
    <w:p w14:paraId="58C91468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 xml:space="preserve">— принятие решений при </w:t>
      </w:r>
      <w:r w:rsidRPr="00576A97">
        <w:t>High</w:t>
      </w:r>
      <w:r w:rsidRPr="00576A97">
        <w:rPr>
          <w:lang w:val="ru-RU"/>
        </w:rPr>
        <w:t>-</w:t>
      </w:r>
      <w:r w:rsidRPr="00576A97">
        <w:t>risk</w:t>
      </w:r>
      <w:r w:rsidRPr="00576A97">
        <w:rPr>
          <w:lang w:val="ru-RU"/>
        </w:rPr>
        <w:t xml:space="preserve"> ситуациях.</w:t>
      </w:r>
    </w:p>
    <w:p w14:paraId="3520C109" w14:textId="77777777" w:rsidR="001F3BFA" w:rsidRPr="00576A97" w:rsidRDefault="001F3BFA">
      <w:pPr>
        <w:rPr>
          <w:lang w:val="ru-RU"/>
        </w:rPr>
      </w:pPr>
    </w:p>
    <w:p w14:paraId="449A3549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11. ОБНОВЛЕНИЕ ПОЛИТИКИ</w:t>
      </w:r>
    </w:p>
    <w:p w14:paraId="6AFB0224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Политика пересматривается:</w:t>
      </w:r>
    </w:p>
    <w:p w14:paraId="3A8E0A00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ежегодно;</w:t>
      </w:r>
    </w:p>
    <w:p w14:paraId="762283A1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при изменении законодательства;</w:t>
      </w:r>
    </w:p>
    <w:p w14:paraId="2520AB54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при запуске новых продуктов;</w:t>
      </w:r>
    </w:p>
    <w:p w14:paraId="71598875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— после серьёзных инцидентов.</w:t>
      </w:r>
    </w:p>
    <w:p w14:paraId="12D4F3A2" w14:textId="77777777" w:rsidR="001F3BFA" w:rsidRPr="00576A97" w:rsidRDefault="001F3BFA">
      <w:pPr>
        <w:rPr>
          <w:lang w:val="ru-RU"/>
        </w:rPr>
      </w:pPr>
    </w:p>
    <w:p w14:paraId="0E933C89" w14:textId="77777777" w:rsidR="001F3BFA" w:rsidRPr="00576A97" w:rsidRDefault="00576A97">
      <w:pPr>
        <w:rPr>
          <w:lang w:val="ru-RU"/>
        </w:rPr>
      </w:pPr>
      <w:r w:rsidRPr="00576A97">
        <w:rPr>
          <w:lang w:val="ru-RU"/>
        </w:rPr>
        <w:t>Контакты:</w:t>
      </w:r>
    </w:p>
    <w:p w14:paraId="4EBF62D3" w14:textId="70C4B1E1" w:rsidR="001F3BFA" w:rsidRPr="00187D89" w:rsidRDefault="00576A97">
      <w:pPr>
        <w:rPr>
          <w:lang w:val="ru-RU"/>
        </w:rPr>
      </w:pPr>
      <w:r w:rsidRPr="00576A97">
        <w:t>Email</w:t>
      </w:r>
      <w:r w:rsidRPr="00576A97">
        <w:rPr>
          <w:lang w:val="ru-RU"/>
        </w:rPr>
        <w:t xml:space="preserve">: </w:t>
      </w:r>
      <w:r w:rsidRPr="00576A97">
        <w:t>legal</w:t>
      </w:r>
      <w:r w:rsidRPr="00576A97">
        <w:rPr>
          <w:lang w:val="ru-RU"/>
        </w:rPr>
        <w:t>@</w:t>
      </w:r>
      <w:proofErr w:type="spellStart"/>
      <w:r w:rsidR="00187D89">
        <w:t>paysido</w:t>
      </w:r>
      <w:proofErr w:type="spellEnd"/>
      <w:r w:rsidR="00187D89" w:rsidRPr="00290751">
        <w:rPr>
          <w:lang w:val="ru-RU"/>
        </w:rPr>
        <w:t>.</w:t>
      </w:r>
      <w:r w:rsidR="00187D89">
        <w:t>com</w:t>
      </w:r>
    </w:p>
    <w:p w14:paraId="1F3F1544" w14:textId="77777777" w:rsidR="001F3BFA" w:rsidRPr="00576A97" w:rsidRDefault="001F3BFA">
      <w:pPr>
        <w:rPr>
          <w:lang w:val="ru-RU"/>
        </w:rPr>
      </w:pPr>
    </w:p>
    <w:sectPr w:rsidR="001F3BFA" w:rsidRPr="00576A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8A6315"/>
    <w:multiLevelType w:val="multilevel"/>
    <w:tmpl w:val="B954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594645">
    <w:abstractNumId w:val="8"/>
  </w:num>
  <w:num w:numId="2" w16cid:durableId="730425585">
    <w:abstractNumId w:val="6"/>
  </w:num>
  <w:num w:numId="3" w16cid:durableId="779959643">
    <w:abstractNumId w:val="5"/>
  </w:num>
  <w:num w:numId="4" w16cid:durableId="1687559656">
    <w:abstractNumId w:val="4"/>
  </w:num>
  <w:num w:numId="5" w16cid:durableId="892036662">
    <w:abstractNumId w:val="7"/>
  </w:num>
  <w:num w:numId="6" w16cid:durableId="440346598">
    <w:abstractNumId w:val="3"/>
  </w:num>
  <w:num w:numId="7" w16cid:durableId="1612710120">
    <w:abstractNumId w:val="2"/>
  </w:num>
  <w:num w:numId="8" w16cid:durableId="1262255362">
    <w:abstractNumId w:val="1"/>
  </w:num>
  <w:num w:numId="9" w16cid:durableId="2051875431">
    <w:abstractNumId w:val="0"/>
  </w:num>
  <w:num w:numId="10" w16cid:durableId="1617516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073"/>
    <w:rsid w:val="0015074B"/>
    <w:rsid w:val="00187D89"/>
    <w:rsid w:val="001F3BFA"/>
    <w:rsid w:val="00290751"/>
    <w:rsid w:val="0029639D"/>
    <w:rsid w:val="00326F90"/>
    <w:rsid w:val="00356028"/>
    <w:rsid w:val="00576A97"/>
    <w:rsid w:val="00874951"/>
    <w:rsid w:val="00A160CE"/>
    <w:rsid w:val="00AA1D8D"/>
    <w:rsid w:val="00B47730"/>
    <w:rsid w:val="00C97CC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23A37"/>
  <w14:defaultImageDpi w14:val="300"/>
  <w15:docId w15:val="{0A0ED999-09AF-4112-B6CA-C082AAA3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>generated by python-docx</dc:description>
  <cp:lastModifiedBy>Дмитрий Свербута</cp:lastModifiedBy>
  <cp:revision>6</cp:revision>
  <dcterms:created xsi:type="dcterms:W3CDTF">2025-11-19T10:44:00Z</dcterms:created>
  <dcterms:modified xsi:type="dcterms:W3CDTF">2026-03-20T03:49:00Z</dcterms:modified>
  <cp:category/>
</cp:coreProperties>
</file>